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4E" w:rsidRDefault="00E22D4E" w:rsidP="00E22D4E">
      <w:pPr>
        <w:pStyle w:val="a3"/>
        <w:spacing w:line="360" w:lineRule="auto"/>
        <w:ind w:left="0" w:firstLine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臺北市立大學休閒運動管理學</w:t>
      </w:r>
      <w:r w:rsidRPr="001A5B3D">
        <w:rPr>
          <w:rFonts w:hint="eastAsia"/>
          <w:b/>
          <w:sz w:val="36"/>
          <w:szCs w:val="36"/>
        </w:rPr>
        <w:t>系</w:t>
      </w:r>
      <w:r>
        <w:rPr>
          <w:rFonts w:hint="eastAsia"/>
          <w:b/>
          <w:sz w:val="36"/>
          <w:szCs w:val="36"/>
        </w:rPr>
        <w:t>暨碩士班</w:t>
      </w:r>
    </w:p>
    <w:p w:rsidR="00E22D4E" w:rsidRPr="001A5B3D" w:rsidRDefault="00E22D4E" w:rsidP="00E22D4E">
      <w:pPr>
        <w:pStyle w:val="a3"/>
        <w:spacing w:line="360" w:lineRule="auto"/>
        <w:ind w:left="0" w:firstLine="0"/>
        <w:jc w:val="center"/>
        <w:rPr>
          <w:b/>
          <w:sz w:val="36"/>
          <w:szCs w:val="36"/>
        </w:rPr>
      </w:pPr>
      <w:bookmarkStart w:id="0" w:name="_GoBack"/>
      <w:r w:rsidRPr="001A5B3D">
        <w:rPr>
          <w:rFonts w:hint="eastAsia"/>
          <w:b/>
          <w:sz w:val="36"/>
          <w:szCs w:val="36"/>
        </w:rPr>
        <w:t>輔系修業要點</w:t>
      </w:r>
    </w:p>
    <w:bookmarkEnd w:id="0"/>
    <w:p w:rsidR="00E22D4E" w:rsidRDefault="00E22D4E" w:rsidP="00E22D4E">
      <w:pPr>
        <w:spacing w:line="320" w:lineRule="exact"/>
        <w:jc w:val="right"/>
        <w:rPr>
          <w:rFonts w:eastAsia="標楷體" w:hAnsi="標楷體"/>
          <w:sz w:val="20"/>
          <w:szCs w:val="20"/>
        </w:rPr>
      </w:pPr>
      <w:r w:rsidRPr="006C7515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3</w:t>
      </w:r>
      <w:r w:rsidRPr="006C7515">
        <w:rPr>
          <w:rFonts w:eastAsia="標楷體" w:hAnsi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5</w:t>
      </w:r>
      <w:r w:rsidRPr="006C7515">
        <w:rPr>
          <w:rFonts w:eastAsia="標楷體" w:hAnsi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21</w:t>
      </w:r>
      <w:r w:rsidRPr="006C7515">
        <w:rPr>
          <w:rFonts w:eastAsia="標楷體" w:hAnsi="標楷體" w:hint="eastAsia"/>
          <w:sz w:val="20"/>
          <w:szCs w:val="20"/>
        </w:rPr>
        <w:t>日本系</w:t>
      </w:r>
      <w:r w:rsidRPr="006C7515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2</w:t>
      </w:r>
      <w:r w:rsidRPr="006C7515">
        <w:rPr>
          <w:rFonts w:eastAsia="標楷體" w:hAnsi="標楷體" w:hint="eastAsia"/>
          <w:sz w:val="20"/>
          <w:szCs w:val="20"/>
        </w:rPr>
        <w:t>學年度第二學期第</w:t>
      </w:r>
      <w:r>
        <w:rPr>
          <w:rFonts w:eastAsia="標楷體" w:hint="eastAsia"/>
          <w:sz w:val="20"/>
          <w:szCs w:val="20"/>
        </w:rPr>
        <w:t>3</w:t>
      </w:r>
      <w:r w:rsidRPr="006C7515">
        <w:rPr>
          <w:rFonts w:eastAsia="標楷體" w:hAnsi="標楷體" w:hint="eastAsia"/>
          <w:sz w:val="20"/>
          <w:szCs w:val="20"/>
        </w:rPr>
        <w:t>次系</w:t>
      </w:r>
      <w:proofErr w:type="gramStart"/>
      <w:r w:rsidRPr="006C7515">
        <w:rPr>
          <w:rFonts w:eastAsia="標楷體" w:hAnsi="標楷體" w:hint="eastAsia"/>
          <w:sz w:val="20"/>
          <w:szCs w:val="20"/>
        </w:rPr>
        <w:t>務</w:t>
      </w:r>
      <w:proofErr w:type="gramEnd"/>
      <w:r w:rsidRPr="006C7515">
        <w:rPr>
          <w:rFonts w:eastAsia="標楷體" w:hAnsi="標楷體" w:hint="eastAsia"/>
          <w:sz w:val="20"/>
          <w:szCs w:val="20"/>
        </w:rPr>
        <w:t>會議通過</w:t>
      </w:r>
    </w:p>
    <w:p w:rsidR="00E22D4E" w:rsidRPr="006C7515" w:rsidRDefault="00E22D4E" w:rsidP="00E22D4E">
      <w:pPr>
        <w:spacing w:line="320" w:lineRule="exact"/>
        <w:jc w:val="right"/>
        <w:rPr>
          <w:rFonts w:eastAsia="標楷體"/>
          <w:sz w:val="20"/>
          <w:szCs w:val="20"/>
        </w:rPr>
      </w:pPr>
    </w:p>
    <w:p w:rsidR="00E22D4E" w:rsidRPr="001D2DC1" w:rsidRDefault="00E22D4E" w:rsidP="00E22D4E">
      <w:pPr>
        <w:pStyle w:val="a3"/>
        <w:spacing w:before="0" w:after="0" w:line="480" w:lineRule="exact"/>
        <w:ind w:left="0" w:firstLine="0"/>
        <w:rPr>
          <w:rFonts w:hAnsi="標楷體"/>
          <w:sz w:val="28"/>
          <w:szCs w:val="28"/>
        </w:rPr>
      </w:pPr>
      <w:r w:rsidRPr="001D2DC1">
        <w:rPr>
          <w:rFonts w:hint="eastAsia"/>
          <w:b/>
          <w:sz w:val="28"/>
          <w:szCs w:val="28"/>
        </w:rPr>
        <w:t>一、</w:t>
      </w:r>
      <w:r>
        <w:rPr>
          <w:rFonts w:hAnsi="標楷體" w:hint="eastAsia"/>
          <w:sz w:val="28"/>
          <w:szCs w:val="28"/>
        </w:rPr>
        <w:t>本要點</w:t>
      </w:r>
      <w:r w:rsidRPr="001D2DC1">
        <w:rPr>
          <w:rFonts w:hAnsi="標楷體" w:hint="eastAsia"/>
          <w:sz w:val="28"/>
          <w:szCs w:val="28"/>
        </w:rPr>
        <w:t>依據本校學生選修輔系辦法第七條規定辦理。</w:t>
      </w:r>
    </w:p>
    <w:p w:rsidR="00E22D4E" w:rsidRPr="001D2DC1" w:rsidRDefault="00E22D4E" w:rsidP="00E22D4E">
      <w:pPr>
        <w:pStyle w:val="a3"/>
        <w:spacing w:before="0" w:after="0" w:line="480" w:lineRule="exact"/>
        <w:ind w:left="567" w:hanging="567"/>
        <w:rPr>
          <w:sz w:val="28"/>
          <w:szCs w:val="28"/>
        </w:rPr>
      </w:pPr>
      <w:r w:rsidRPr="001D2DC1">
        <w:rPr>
          <w:rFonts w:hint="eastAsia"/>
          <w:sz w:val="28"/>
          <w:szCs w:val="28"/>
        </w:rPr>
        <w:t>二、</w:t>
      </w:r>
      <w:r w:rsidRPr="001D2DC1">
        <w:rPr>
          <w:rFonts w:hAnsi="標楷體" w:hint="eastAsia"/>
          <w:color w:val="000000"/>
          <w:sz w:val="28"/>
          <w:szCs w:val="28"/>
        </w:rPr>
        <w:t>本校各學系學生申請時學業總平均達</w:t>
      </w:r>
      <w:r>
        <w:rPr>
          <w:rFonts w:hAnsi="標楷體" w:hint="eastAsia"/>
          <w:color w:val="000000"/>
          <w:sz w:val="28"/>
          <w:szCs w:val="28"/>
        </w:rPr>
        <w:t>75</w:t>
      </w:r>
      <w:r w:rsidRPr="001D2DC1">
        <w:rPr>
          <w:rFonts w:hAnsi="標楷體" w:hint="eastAsia"/>
          <w:color w:val="000000"/>
          <w:sz w:val="28"/>
          <w:szCs w:val="28"/>
        </w:rPr>
        <w:t>分以上或平均成績名次名列該班前</w:t>
      </w:r>
      <w:r>
        <w:rPr>
          <w:rFonts w:hAnsi="標楷體" w:hint="eastAsia"/>
          <w:color w:val="000000"/>
          <w:sz w:val="28"/>
          <w:szCs w:val="28"/>
        </w:rPr>
        <w:t>30％</w:t>
      </w:r>
      <w:r w:rsidRPr="001D2DC1">
        <w:rPr>
          <w:rFonts w:hAnsi="標楷體" w:hint="eastAsia"/>
          <w:color w:val="000000"/>
          <w:sz w:val="28"/>
          <w:szCs w:val="28"/>
        </w:rPr>
        <w:t>者</w:t>
      </w:r>
      <w:r w:rsidRPr="001D2DC1">
        <w:rPr>
          <w:rFonts w:hint="eastAsia"/>
          <w:sz w:val="28"/>
          <w:szCs w:val="28"/>
        </w:rPr>
        <w:t>，得自二年級第一學期起至最高修業年級第一學期止（不包括延長修業年限），申請修讀本系為輔系；已核准選修他系為</w:t>
      </w:r>
      <w:proofErr w:type="gramStart"/>
      <w:r w:rsidRPr="001D2DC1">
        <w:rPr>
          <w:rFonts w:hint="eastAsia"/>
          <w:sz w:val="28"/>
          <w:szCs w:val="28"/>
        </w:rPr>
        <w:t>輔系者</w:t>
      </w:r>
      <w:proofErr w:type="gramEnd"/>
      <w:r w:rsidRPr="001D2DC1">
        <w:rPr>
          <w:rFonts w:hint="eastAsia"/>
          <w:sz w:val="28"/>
          <w:szCs w:val="28"/>
        </w:rPr>
        <w:t>，不得再申請。</w:t>
      </w:r>
    </w:p>
    <w:p w:rsidR="00E22D4E" w:rsidRPr="001D2DC1" w:rsidRDefault="00E22D4E" w:rsidP="00E22D4E">
      <w:pPr>
        <w:pStyle w:val="a3"/>
        <w:spacing w:before="0" w:after="0" w:line="480" w:lineRule="exact"/>
        <w:ind w:left="510" w:hanging="510"/>
        <w:rPr>
          <w:sz w:val="28"/>
          <w:szCs w:val="28"/>
        </w:rPr>
      </w:pPr>
      <w:r w:rsidRPr="001D2DC1">
        <w:rPr>
          <w:rFonts w:hint="eastAsia"/>
          <w:sz w:val="28"/>
          <w:szCs w:val="28"/>
        </w:rPr>
        <w:t>三、</w:t>
      </w:r>
      <w:proofErr w:type="gramStart"/>
      <w:r w:rsidRPr="001D2DC1">
        <w:rPr>
          <w:rFonts w:hint="eastAsia"/>
          <w:sz w:val="28"/>
          <w:szCs w:val="28"/>
        </w:rPr>
        <w:t>本系輔系</w:t>
      </w:r>
      <w:proofErr w:type="gramEnd"/>
      <w:r w:rsidRPr="001D2DC1">
        <w:rPr>
          <w:rFonts w:hint="eastAsia"/>
          <w:sz w:val="28"/>
          <w:szCs w:val="28"/>
        </w:rPr>
        <w:t>至少應修習三十學分，本系</w:t>
      </w:r>
      <w:proofErr w:type="gramStart"/>
      <w:r w:rsidRPr="001D2DC1">
        <w:rPr>
          <w:rFonts w:hint="eastAsia"/>
          <w:sz w:val="28"/>
          <w:szCs w:val="28"/>
        </w:rPr>
        <w:t>系</w:t>
      </w:r>
      <w:proofErr w:type="gramEnd"/>
      <w:r w:rsidRPr="001D2DC1">
        <w:rPr>
          <w:rFonts w:hint="eastAsia"/>
          <w:sz w:val="28"/>
          <w:szCs w:val="28"/>
        </w:rPr>
        <w:t>定必修學科課程</w:t>
      </w:r>
      <w:r>
        <w:rPr>
          <w:rFonts w:hint="eastAsia"/>
          <w:sz w:val="28"/>
          <w:szCs w:val="28"/>
        </w:rPr>
        <w:t>（除服務學習外，另專業實習為1學分-實習時數須滿150小時）</w:t>
      </w:r>
      <w:r w:rsidRPr="001D2DC1">
        <w:rPr>
          <w:rFonts w:hint="eastAsia"/>
          <w:sz w:val="28"/>
          <w:szCs w:val="28"/>
        </w:rPr>
        <w:t>應修習完成，餘不足部分，再由本系選修課程選定之。</w:t>
      </w:r>
    </w:p>
    <w:p w:rsidR="00E22D4E" w:rsidRPr="001D2DC1" w:rsidRDefault="00E22D4E" w:rsidP="00E22D4E">
      <w:pPr>
        <w:pStyle w:val="a3"/>
        <w:spacing w:before="0" w:after="0" w:line="480" w:lineRule="exact"/>
        <w:ind w:left="510" w:hanging="510"/>
        <w:rPr>
          <w:sz w:val="28"/>
          <w:szCs w:val="28"/>
        </w:rPr>
      </w:pPr>
      <w:r w:rsidRPr="001D2DC1">
        <w:rPr>
          <w:rFonts w:hint="eastAsia"/>
          <w:sz w:val="28"/>
          <w:szCs w:val="28"/>
        </w:rPr>
        <w:t>四、如</w:t>
      </w:r>
      <w:r>
        <w:rPr>
          <w:rFonts w:hint="eastAsia"/>
          <w:sz w:val="28"/>
          <w:szCs w:val="28"/>
        </w:rPr>
        <w:t>本</w:t>
      </w:r>
      <w:r w:rsidRPr="001D2DC1">
        <w:rPr>
          <w:rFonts w:hint="eastAsia"/>
          <w:sz w:val="28"/>
          <w:szCs w:val="28"/>
        </w:rPr>
        <w:t>系科目</w:t>
      </w:r>
      <w:proofErr w:type="gramStart"/>
      <w:r w:rsidRPr="001D2DC1">
        <w:rPr>
          <w:rFonts w:hint="eastAsia"/>
          <w:sz w:val="28"/>
          <w:szCs w:val="28"/>
        </w:rPr>
        <w:t>與主系已</w:t>
      </w:r>
      <w:proofErr w:type="gramEnd"/>
      <w:r w:rsidRPr="001D2DC1">
        <w:rPr>
          <w:rFonts w:hint="eastAsia"/>
          <w:sz w:val="28"/>
          <w:szCs w:val="28"/>
        </w:rPr>
        <w:t>修習之必修科目相同時，得經</w:t>
      </w:r>
      <w:r>
        <w:rPr>
          <w:rFonts w:hint="eastAsia"/>
          <w:sz w:val="28"/>
          <w:szCs w:val="28"/>
        </w:rPr>
        <w:t>本</w:t>
      </w:r>
      <w:r w:rsidRPr="001D2DC1">
        <w:rPr>
          <w:rFonts w:hint="eastAsia"/>
          <w:sz w:val="28"/>
          <w:szCs w:val="28"/>
        </w:rPr>
        <w:t>系主任同意免予重修，但應由</w:t>
      </w:r>
      <w:r w:rsidRPr="0097247D">
        <w:rPr>
          <w:rFonts w:hint="eastAsia"/>
          <w:sz w:val="28"/>
          <w:szCs w:val="28"/>
        </w:rPr>
        <w:t>本系選修課程</w:t>
      </w:r>
      <w:r>
        <w:rPr>
          <w:rFonts w:hint="eastAsia"/>
          <w:sz w:val="28"/>
          <w:szCs w:val="28"/>
        </w:rPr>
        <w:t>，</w:t>
      </w:r>
      <w:r w:rsidRPr="001D2DC1">
        <w:rPr>
          <w:rFonts w:hint="eastAsia"/>
          <w:sz w:val="28"/>
          <w:szCs w:val="28"/>
        </w:rPr>
        <w:t>補足所差學分，並檢具書面報告送交教務處備查。</w:t>
      </w:r>
    </w:p>
    <w:p w:rsidR="00E22D4E" w:rsidRPr="001D2DC1" w:rsidRDefault="00E22D4E" w:rsidP="00E22D4E">
      <w:pPr>
        <w:pStyle w:val="a3"/>
        <w:spacing w:before="0" w:after="0" w:line="480" w:lineRule="exact"/>
        <w:ind w:left="567" w:hanging="567"/>
        <w:rPr>
          <w:sz w:val="28"/>
          <w:szCs w:val="28"/>
        </w:rPr>
      </w:pPr>
      <w:r w:rsidRPr="001D2DC1">
        <w:rPr>
          <w:rFonts w:hint="eastAsia"/>
          <w:sz w:val="28"/>
          <w:szCs w:val="28"/>
        </w:rPr>
        <w:t>五、本要點經系</w:t>
      </w:r>
      <w:proofErr w:type="gramStart"/>
      <w:r w:rsidRPr="001D2DC1">
        <w:rPr>
          <w:rFonts w:hint="eastAsia"/>
          <w:sz w:val="28"/>
          <w:szCs w:val="28"/>
        </w:rPr>
        <w:t>務</w:t>
      </w:r>
      <w:proofErr w:type="gramEnd"/>
      <w:r w:rsidRPr="001D2DC1">
        <w:rPr>
          <w:rFonts w:hint="eastAsia"/>
          <w:sz w:val="28"/>
          <w:szCs w:val="28"/>
        </w:rPr>
        <w:t>會議通過，</w:t>
      </w:r>
      <w:r w:rsidRPr="008A4806">
        <w:rPr>
          <w:rFonts w:hint="eastAsia"/>
          <w:sz w:val="28"/>
          <w:szCs w:val="28"/>
        </w:rPr>
        <w:t>陳請校長核定後實施</w:t>
      </w:r>
      <w:r w:rsidRPr="001D2DC1">
        <w:rPr>
          <w:rFonts w:hint="eastAsia"/>
          <w:sz w:val="28"/>
          <w:szCs w:val="28"/>
        </w:rPr>
        <w:t>。</w:t>
      </w:r>
    </w:p>
    <w:p w:rsidR="00E22D4E" w:rsidRDefault="00E22D4E" w:rsidP="00E22D4E">
      <w:pPr>
        <w:pStyle w:val="Default"/>
        <w:ind w:left="780" w:hangingChars="300" w:hanging="780"/>
        <w:rPr>
          <w:rFonts w:hAnsi="標楷體"/>
          <w:sz w:val="26"/>
          <w:szCs w:val="26"/>
        </w:rPr>
      </w:pPr>
    </w:p>
    <w:p w:rsidR="004F7D06" w:rsidRPr="00E22D4E" w:rsidRDefault="004F7D06"/>
    <w:sectPr w:rsidR="004F7D06" w:rsidRPr="00E22D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E"/>
    <w:rsid w:val="004F7D06"/>
    <w:rsid w:val="00E2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2D4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3">
    <w:name w:val="辦法一"/>
    <w:basedOn w:val="a"/>
    <w:rsid w:val="00E22D4E"/>
    <w:pPr>
      <w:spacing w:before="60" w:after="60"/>
      <w:ind w:left="482" w:hanging="482"/>
      <w:jc w:val="both"/>
    </w:pPr>
    <w:rPr>
      <w:rFonts w:ascii="標楷體" w:eastAsia="標楷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2D4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3">
    <w:name w:val="辦法一"/>
    <w:basedOn w:val="a"/>
    <w:rsid w:val="00E22D4E"/>
    <w:pPr>
      <w:spacing w:before="60" w:after="60"/>
      <w:ind w:left="482" w:hanging="482"/>
      <w:jc w:val="both"/>
    </w:pPr>
    <w:rPr>
      <w:rFonts w:ascii="標楷體"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TPEC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李青霞</dc:creator>
  <cp:keywords/>
  <dc:description/>
  <cp:lastModifiedBy>李青霞</cp:lastModifiedBy>
  <cp:revision>1</cp:revision>
  <dcterms:created xsi:type="dcterms:W3CDTF">2014-10-16T08:49:00Z</dcterms:created>
  <dcterms:modified xsi:type="dcterms:W3CDTF">2014-10-16T08:49:00Z</dcterms:modified>
</cp:coreProperties>
</file>